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412" w:firstLineChars="944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初中生</w:t>
      </w:r>
      <w:bookmarkStart w:id="1" w:name="_GoBack"/>
      <w:bookmarkEnd w:id="1"/>
      <w:r>
        <w:rPr>
          <w:rFonts w:hint="eastAsia" w:ascii="黑体" w:hAnsi="黑体" w:eastAsia="黑体"/>
          <w:b/>
          <w:sz w:val="36"/>
        </w:rPr>
        <w:t xml:space="preserve">物试讲范围 </w:t>
      </w:r>
    </w:p>
    <w:p>
      <w:pPr>
        <w:ind w:firstLine="1670" w:firstLineChars="594"/>
        <w:rPr>
          <w:rFonts w:ascii="黑体" w:hAnsi="黑体" w:eastAsia="黑体"/>
          <w:b/>
          <w:color w:val="C00000"/>
          <w:sz w:val="30"/>
          <w:szCs w:val="30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（适合报考康、法、新</w:t>
      </w:r>
      <w:r>
        <w:rPr>
          <w:rFonts w:hint="eastAsia" w:ascii="黑体" w:hAnsi="黑体" w:eastAsia="黑体"/>
          <w:b/>
          <w:color w:val="FF0000"/>
          <w:sz w:val="28"/>
          <w:szCs w:val="28"/>
          <w:lang w:val="en-US" w:eastAsia="zh-CN"/>
        </w:rPr>
        <w:t>初中生物</w:t>
      </w:r>
      <w:r>
        <w:rPr>
          <w:rFonts w:hint="eastAsia" w:ascii="黑体" w:hAnsi="黑体" w:eastAsia="黑体"/>
          <w:b/>
          <w:color w:val="FF0000"/>
          <w:sz w:val="28"/>
          <w:szCs w:val="28"/>
        </w:rPr>
        <w:t>教师职位使用）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教材版本：江苏凤凰教育出版社 2014年12月第二版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教材名称：八年级下册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1. </w:t>
      </w:r>
      <w:bookmarkStart w:id="0" w:name="_Hlk49502033"/>
      <w:r>
        <w:rPr>
          <w:rFonts w:hint="eastAsia" w:ascii="宋体" w:hAnsi="宋体"/>
          <w:sz w:val="32"/>
        </w:rPr>
        <w:t>第二十一章 第二节 植物的有性生殖 第一课时P</w:t>
      </w:r>
      <w:r>
        <w:rPr>
          <w:rFonts w:ascii="宋体" w:hAnsi="宋体"/>
          <w:sz w:val="32"/>
        </w:rPr>
        <w:t>9-11</w:t>
      </w:r>
    </w:p>
    <w:bookmarkEnd w:id="0"/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2. 第二十一章 第二节 植物的有性生殖 第二课时P</w:t>
      </w:r>
      <w:r>
        <w:rPr>
          <w:rFonts w:ascii="宋体" w:hAnsi="宋体"/>
          <w:sz w:val="32"/>
        </w:rPr>
        <w:t>12-14</w:t>
      </w:r>
    </w:p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3. 第二十一章 第三节 昆虫的生殖与发育</w:t>
      </w:r>
    </w:p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4. 第二十一章 第四节 两栖类的生殖与发育</w:t>
      </w:r>
      <w:r>
        <w:rPr>
          <w:rFonts w:ascii="宋体" w:hAnsi="宋体"/>
          <w:sz w:val="32"/>
        </w:rPr>
        <w:t xml:space="preserve"> </w:t>
      </w:r>
    </w:p>
    <w:p>
      <w:pPr>
        <w:spacing w:line="90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5. 第二十一章 第五节 鸟类的生殖与发育</w:t>
      </w:r>
      <w:r>
        <w:rPr>
          <w:rFonts w:ascii="宋体" w:hAnsi="宋体"/>
          <w:sz w:val="32"/>
        </w:rPr>
        <w:t xml:space="preserve"> </w:t>
      </w:r>
    </w:p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第二十二章 第二节 人的性状和遗传</w:t>
      </w:r>
    </w:p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7. 第二十二章 第五节 生物的变异</w:t>
      </w:r>
    </w:p>
    <w:p>
      <w:pPr>
        <w:spacing w:line="90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8.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第二十三章 第二节 食品保存</w:t>
      </w:r>
    </w:p>
    <w:p>
      <w:pPr>
        <w:spacing w:line="900" w:lineRule="exact"/>
        <w:jc w:val="both"/>
        <w:rPr>
          <w:rFonts w:ascii="宋体" w:hAnsi="宋体"/>
        </w:rPr>
      </w:pPr>
      <w:r>
        <w:rPr>
          <w:rFonts w:hint="eastAsia" w:ascii="宋体" w:hAnsi="宋体"/>
          <w:sz w:val="32"/>
        </w:rPr>
        <w:t>9.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第二十五章 第一节 传染病 第一课时 P85-8</w:t>
      </w:r>
      <w:r>
        <w:rPr>
          <w:rFonts w:ascii="宋体" w:hAnsi="宋体"/>
          <w:sz w:val="32"/>
        </w:rPr>
        <w:t>8</w:t>
      </w:r>
      <w:r>
        <w:rPr>
          <w:rFonts w:hint="eastAsia" w:ascii="宋体" w:hAnsi="宋体"/>
        </w:rPr>
        <w:t>（不包括讨论）</w:t>
      </w:r>
    </w:p>
    <w:p>
      <w:r>
        <w:rPr>
          <w:rFonts w:hint="eastAsia" w:ascii="宋体" w:hAnsi="宋体"/>
          <w:sz w:val="32"/>
        </w:rPr>
        <w:t>10.第二十五章 第三节 免疫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141"/>
    <w:rsid w:val="00016AD2"/>
    <w:rsid w:val="005F6CC5"/>
    <w:rsid w:val="00606824"/>
    <w:rsid w:val="007116AD"/>
    <w:rsid w:val="00766CC4"/>
    <w:rsid w:val="0091559C"/>
    <w:rsid w:val="00BA3141"/>
    <w:rsid w:val="00FE4DE8"/>
    <w:rsid w:val="015F71A1"/>
    <w:rsid w:val="0AFB52FF"/>
    <w:rsid w:val="234D2EF5"/>
    <w:rsid w:val="2394575F"/>
    <w:rsid w:val="402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81</Characters>
  <Lines>1</Lines>
  <Paragraphs>1</Paragraphs>
  <TotalTime>18</TotalTime>
  <ScaleCrop>false</ScaleCrop>
  <LinksUpToDate>false</LinksUpToDate>
  <CharactersWithSpaces>295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2020-08-28T03:43:59Z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